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7F" w:rsidRDefault="00B1017F" w:rsidP="00B101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114</w:t>
      </w:r>
    </w:p>
    <w:p w:rsidR="00B1017F" w:rsidRPr="001C5001" w:rsidRDefault="00B1017F" w:rsidP="00B101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1017F" w:rsidRPr="001C5001" w:rsidRDefault="00B1017F" w:rsidP="00B101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1017F" w:rsidRPr="001C5001" w:rsidRDefault="00B1017F" w:rsidP="00B101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B1017F" w:rsidRPr="001C5001" w:rsidRDefault="00B1017F" w:rsidP="00B101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1017F" w:rsidRPr="001C5001" w:rsidRDefault="00B1017F" w:rsidP="00B101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1017F" w:rsidRDefault="00B1017F" w:rsidP="00B1017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B1017F" w:rsidRDefault="00B1017F" w:rsidP="00B1017F">
      <w:pPr>
        <w:jc w:val="center"/>
        <w:rPr>
          <w:rFonts w:ascii="Arial" w:eastAsia="Calibri" w:hAnsi="Arial" w:cs="Arial"/>
          <w:sz w:val="24"/>
          <w:szCs w:val="24"/>
        </w:rPr>
      </w:pPr>
    </w:p>
    <w:p w:rsidR="00B1017F" w:rsidRPr="00CE64BA" w:rsidRDefault="00B1017F" w:rsidP="00B101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CE64BA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РАЗМЕЩЕНИЕ ОБОРУДОВАНИЯ В ЦЕЛЯХ УЛИЧНОГО ОСВЕЩЕНИЯ</w:t>
      </w:r>
    </w:p>
    <w:p w:rsidR="00B1017F" w:rsidRPr="00CE64BA" w:rsidRDefault="00B1017F" w:rsidP="00B101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17F" w:rsidRPr="00CE64BA" w:rsidRDefault="00B1017F" w:rsidP="00B1017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 xml:space="preserve">На основании договора № 15 (№ 66) от 11.01.2016 г., заключенного с Открытым акционерным обществом «Иркутская электросетевая компания» (ОАО «ИЭСК»), </w:t>
      </w:r>
      <w:proofErr w:type="gramStart"/>
      <w:r w:rsidRPr="00CE64BA">
        <w:rPr>
          <w:rFonts w:ascii="Arial" w:eastAsia="Calibri" w:hAnsi="Arial" w:cs="Arial"/>
          <w:sz w:val="24"/>
          <w:szCs w:val="24"/>
        </w:rPr>
        <w:t>согласно счет</w:t>
      </w:r>
      <w:r>
        <w:rPr>
          <w:rFonts w:ascii="Arial" w:eastAsia="Calibri" w:hAnsi="Arial" w:cs="Arial"/>
          <w:sz w:val="24"/>
          <w:szCs w:val="24"/>
        </w:rPr>
        <w:t>ов</w:t>
      </w:r>
      <w:proofErr w:type="gramEnd"/>
      <w:r w:rsidRPr="00CE64BA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1430,1431,1432,1433</w:t>
      </w:r>
      <w:r w:rsidRPr="00CE64BA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19</w:t>
      </w:r>
      <w:r w:rsidRPr="00CE64BA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CE64BA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CE64BA">
        <w:rPr>
          <w:rFonts w:ascii="Arial" w:eastAsia="Calibri" w:hAnsi="Arial" w:cs="Arial"/>
          <w:sz w:val="24"/>
          <w:szCs w:val="24"/>
        </w:rPr>
        <w:t xml:space="preserve"> г.</w:t>
      </w:r>
    </w:p>
    <w:p w:rsidR="00B1017F" w:rsidRPr="00CE64BA" w:rsidRDefault="00B1017F" w:rsidP="00B1017F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B1017F" w:rsidRPr="00CE64BA" w:rsidRDefault="00B1017F" w:rsidP="00B1017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B1017F" w:rsidRDefault="00B1017F" w:rsidP="00B101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 xml:space="preserve">средства для </w:t>
      </w:r>
      <w:r>
        <w:rPr>
          <w:rFonts w:ascii="Arial" w:eastAsia="Calibri" w:hAnsi="Arial" w:cs="Arial"/>
          <w:sz w:val="24"/>
          <w:szCs w:val="24"/>
        </w:rPr>
        <w:t xml:space="preserve">оплаты за </w:t>
      </w:r>
      <w:r w:rsidRPr="00CE64BA">
        <w:rPr>
          <w:rFonts w:ascii="Arial" w:eastAsia="Calibri" w:hAnsi="Arial" w:cs="Arial"/>
          <w:sz w:val="24"/>
          <w:szCs w:val="24"/>
        </w:rPr>
        <w:t>размещени</w:t>
      </w:r>
      <w:r>
        <w:rPr>
          <w:rFonts w:ascii="Arial" w:eastAsia="Calibri" w:hAnsi="Arial" w:cs="Arial"/>
          <w:sz w:val="24"/>
          <w:szCs w:val="24"/>
        </w:rPr>
        <w:t>е</w:t>
      </w:r>
      <w:r w:rsidRPr="00CE64BA">
        <w:rPr>
          <w:rFonts w:ascii="Arial" w:eastAsia="Calibri" w:hAnsi="Arial" w:cs="Arial"/>
          <w:sz w:val="24"/>
          <w:szCs w:val="24"/>
        </w:rPr>
        <w:t xml:space="preserve"> оборудования в целях уличного освещения Открытому акционерному обществу «Иркутская электросетевая компания» (ОАО «ИЭСК») </w:t>
      </w:r>
      <w:r>
        <w:rPr>
          <w:rFonts w:ascii="Arial" w:eastAsia="Calibri" w:hAnsi="Arial" w:cs="Arial"/>
          <w:sz w:val="24"/>
          <w:szCs w:val="24"/>
        </w:rPr>
        <w:t xml:space="preserve"> по счету № 1430 от 19.09.2019 г, </w:t>
      </w:r>
      <w:r w:rsidRPr="00CE64BA">
        <w:rPr>
          <w:rFonts w:ascii="Arial" w:eastAsia="Calibri" w:hAnsi="Arial" w:cs="Arial"/>
          <w:sz w:val="24"/>
          <w:szCs w:val="24"/>
        </w:rPr>
        <w:t xml:space="preserve">в сумме 715 (семьсот пятнадцать) руб. 77 </w:t>
      </w:r>
    </w:p>
    <w:p w:rsidR="00B1017F" w:rsidRDefault="00B1017F" w:rsidP="00B101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>коп.</w:t>
      </w:r>
    </w:p>
    <w:p w:rsidR="00B1017F" w:rsidRPr="00CE64BA" w:rsidRDefault="00B1017F" w:rsidP="00B1017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B1017F" w:rsidRDefault="00B1017F" w:rsidP="00B101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 xml:space="preserve">средства для </w:t>
      </w:r>
      <w:r>
        <w:rPr>
          <w:rFonts w:ascii="Arial" w:eastAsia="Calibri" w:hAnsi="Arial" w:cs="Arial"/>
          <w:sz w:val="24"/>
          <w:szCs w:val="24"/>
        </w:rPr>
        <w:t xml:space="preserve">оплаты за </w:t>
      </w:r>
      <w:r w:rsidRPr="00CE64BA">
        <w:rPr>
          <w:rFonts w:ascii="Arial" w:eastAsia="Calibri" w:hAnsi="Arial" w:cs="Arial"/>
          <w:sz w:val="24"/>
          <w:szCs w:val="24"/>
        </w:rPr>
        <w:t>размещени</w:t>
      </w:r>
      <w:r>
        <w:rPr>
          <w:rFonts w:ascii="Arial" w:eastAsia="Calibri" w:hAnsi="Arial" w:cs="Arial"/>
          <w:sz w:val="24"/>
          <w:szCs w:val="24"/>
        </w:rPr>
        <w:t>е</w:t>
      </w:r>
      <w:r w:rsidRPr="00CE64BA">
        <w:rPr>
          <w:rFonts w:ascii="Arial" w:eastAsia="Calibri" w:hAnsi="Arial" w:cs="Arial"/>
          <w:sz w:val="24"/>
          <w:szCs w:val="24"/>
        </w:rPr>
        <w:t xml:space="preserve"> оборудования в целях уличного освещения Открытому акционерному обществу «Иркутская электросетевая компания» (ОАО «ИЭСК») </w:t>
      </w:r>
      <w:r>
        <w:rPr>
          <w:rFonts w:ascii="Arial" w:eastAsia="Calibri" w:hAnsi="Arial" w:cs="Arial"/>
          <w:sz w:val="24"/>
          <w:szCs w:val="24"/>
        </w:rPr>
        <w:t xml:space="preserve"> по счету № 1431 от 19.09.2019 г, </w:t>
      </w:r>
      <w:r w:rsidRPr="00CE64BA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>821</w:t>
      </w:r>
      <w:r w:rsidRPr="00CE64BA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восемьсот двадцать один</w:t>
      </w:r>
      <w:r w:rsidRPr="00CE64BA">
        <w:rPr>
          <w:rFonts w:ascii="Arial" w:eastAsia="Calibri" w:hAnsi="Arial" w:cs="Arial"/>
          <w:sz w:val="24"/>
          <w:szCs w:val="24"/>
        </w:rPr>
        <w:t xml:space="preserve">) руб.  </w:t>
      </w:r>
      <w:r>
        <w:rPr>
          <w:rFonts w:ascii="Arial" w:eastAsia="Calibri" w:hAnsi="Arial" w:cs="Arial"/>
          <w:sz w:val="24"/>
          <w:szCs w:val="24"/>
        </w:rPr>
        <w:t>99</w:t>
      </w:r>
      <w:r w:rsidRPr="00CE64BA">
        <w:rPr>
          <w:rFonts w:ascii="Arial" w:eastAsia="Calibri" w:hAnsi="Arial" w:cs="Arial"/>
          <w:sz w:val="24"/>
          <w:szCs w:val="24"/>
        </w:rPr>
        <w:t>коп.</w:t>
      </w:r>
    </w:p>
    <w:p w:rsidR="00B1017F" w:rsidRPr="00CE64BA" w:rsidRDefault="00B1017F" w:rsidP="00B1017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B1017F" w:rsidRDefault="00B1017F" w:rsidP="00B101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 xml:space="preserve">средства для </w:t>
      </w:r>
      <w:r>
        <w:rPr>
          <w:rFonts w:ascii="Arial" w:eastAsia="Calibri" w:hAnsi="Arial" w:cs="Arial"/>
          <w:sz w:val="24"/>
          <w:szCs w:val="24"/>
        </w:rPr>
        <w:t xml:space="preserve">оплаты за </w:t>
      </w:r>
      <w:r w:rsidRPr="00CE64BA">
        <w:rPr>
          <w:rFonts w:ascii="Arial" w:eastAsia="Calibri" w:hAnsi="Arial" w:cs="Arial"/>
          <w:sz w:val="24"/>
          <w:szCs w:val="24"/>
        </w:rPr>
        <w:t>размещени</w:t>
      </w:r>
      <w:r>
        <w:rPr>
          <w:rFonts w:ascii="Arial" w:eastAsia="Calibri" w:hAnsi="Arial" w:cs="Arial"/>
          <w:sz w:val="24"/>
          <w:szCs w:val="24"/>
        </w:rPr>
        <w:t>е</w:t>
      </w:r>
      <w:r w:rsidRPr="00CE64BA">
        <w:rPr>
          <w:rFonts w:ascii="Arial" w:eastAsia="Calibri" w:hAnsi="Arial" w:cs="Arial"/>
          <w:sz w:val="24"/>
          <w:szCs w:val="24"/>
        </w:rPr>
        <w:t xml:space="preserve"> оборудования в целях уличного освещения Открытому акционерному обществу «Иркутская электросетевая компания» (ОАО «ИЭСК») </w:t>
      </w:r>
      <w:r>
        <w:rPr>
          <w:rFonts w:ascii="Arial" w:eastAsia="Calibri" w:hAnsi="Arial" w:cs="Arial"/>
          <w:sz w:val="24"/>
          <w:szCs w:val="24"/>
        </w:rPr>
        <w:t xml:space="preserve"> по счету № 1432 от 19.09.2019 г, </w:t>
      </w:r>
      <w:r w:rsidRPr="00CE64BA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>821</w:t>
      </w:r>
      <w:r w:rsidRPr="00CE64BA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восемьсот двадцать один</w:t>
      </w:r>
      <w:r w:rsidRPr="00CE64BA">
        <w:rPr>
          <w:rFonts w:ascii="Arial" w:eastAsia="Calibri" w:hAnsi="Arial" w:cs="Arial"/>
          <w:sz w:val="24"/>
          <w:szCs w:val="24"/>
        </w:rPr>
        <w:t xml:space="preserve">) руб.  </w:t>
      </w:r>
      <w:r>
        <w:rPr>
          <w:rFonts w:ascii="Arial" w:eastAsia="Calibri" w:hAnsi="Arial" w:cs="Arial"/>
          <w:sz w:val="24"/>
          <w:szCs w:val="24"/>
        </w:rPr>
        <w:t>99</w:t>
      </w:r>
      <w:r w:rsidRPr="00CE64BA">
        <w:rPr>
          <w:rFonts w:ascii="Arial" w:eastAsia="Calibri" w:hAnsi="Arial" w:cs="Arial"/>
          <w:sz w:val="24"/>
          <w:szCs w:val="24"/>
        </w:rPr>
        <w:t>коп.</w:t>
      </w:r>
    </w:p>
    <w:p w:rsidR="00B1017F" w:rsidRPr="00CE64BA" w:rsidRDefault="00B1017F" w:rsidP="00B1017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B1017F" w:rsidRPr="00CE64BA" w:rsidRDefault="00B1017F" w:rsidP="00B101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 xml:space="preserve">средства для </w:t>
      </w:r>
      <w:r>
        <w:rPr>
          <w:rFonts w:ascii="Arial" w:eastAsia="Calibri" w:hAnsi="Arial" w:cs="Arial"/>
          <w:sz w:val="24"/>
          <w:szCs w:val="24"/>
        </w:rPr>
        <w:t xml:space="preserve">оплаты за </w:t>
      </w:r>
      <w:r w:rsidRPr="00CE64BA">
        <w:rPr>
          <w:rFonts w:ascii="Arial" w:eastAsia="Calibri" w:hAnsi="Arial" w:cs="Arial"/>
          <w:sz w:val="24"/>
          <w:szCs w:val="24"/>
        </w:rPr>
        <w:t>размещени</w:t>
      </w:r>
      <w:r>
        <w:rPr>
          <w:rFonts w:ascii="Arial" w:eastAsia="Calibri" w:hAnsi="Arial" w:cs="Arial"/>
          <w:sz w:val="24"/>
          <w:szCs w:val="24"/>
        </w:rPr>
        <w:t>е</w:t>
      </w:r>
      <w:r w:rsidRPr="00CE64BA">
        <w:rPr>
          <w:rFonts w:ascii="Arial" w:eastAsia="Calibri" w:hAnsi="Arial" w:cs="Arial"/>
          <w:sz w:val="24"/>
          <w:szCs w:val="24"/>
        </w:rPr>
        <w:t xml:space="preserve"> оборудования в целях уличного освещения Открытому акционерному обществу «Иркутская электросетевая компания» (ОАО «ИЭСК») </w:t>
      </w:r>
      <w:r>
        <w:rPr>
          <w:rFonts w:ascii="Arial" w:eastAsia="Calibri" w:hAnsi="Arial" w:cs="Arial"/>
          <w:sz w:val="24"/>
          <w:szCs w:val="24"/>
        </w:rPr>
        <w:t xml:space="preserve"> по счету № 1433 от 19.09.2019 г, </w:t>
      </w:r>
      <w:r w:rsidRPr="00CE64BA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>821</w:t>
      </w:r>
      <w:r w:rsidRPr="00CE64BA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восемьсот двадцать один</w:t>
      </w:r>
      <w:r w:rsidRPr="00CE64BA">
        <w:rPr>
          <w:rFonts w:ascii="Arial" w:eastAsia="Calibri" w:hAnsi="Arial" w:cs="Arial"/>
          <w:sz w:val="24"/>
          <w:szCs w:val="24"/>
        </w:rPr>
        <w:t xml:space="preserve">) руб.  </w:t>
      </w:r>
      <w:r>
        <w:rPr>
          <w:rFonts w:ascii="Arial" w:eastAsia="Calibri" w:hAnsi="Arial" w:cs="Arial"/>
          <w:sz w:val="24"/>
          <w:szCs w:val="24"/>
        </w:rPr>
        <w:t>99</w:t>
      </w:r>
      <w:r w:rsidRPr="00CE64BA">
        <w:rPr>
          <w:rFonts w:ascii="Arial" w:eastAsia="Calibri" w:hAnsi="Arial" w:cs="Arial"/>
          <w:sz w:val="24"/>
          <w:szCs w:val="24"/>
        </w:rPr>
        <w:t>коп.</w:t>
      </w:r>
    </w:p>
    <w:p w:rsidR="00B1017F" w:rsidRPr="00CE64BA" w:rsidRDefault="00B1017F" w:rsidP="00B1017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B1017F" w:rsidRPr="00CE64BA" w:rsidRDefault="00B1017F" w:rsidP="00B101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E64BA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B1017F" w:rsidRPr="00C0671B" w:rsidRDefault="00B1017F" w:rsidP="00B1017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E64B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E64BA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 w:rsidRPr="00C0671B">
        <w:rPr>
          <w:rFonts w:ascii="Arial" w:eastAsia="Calibri" w:hAnsi="Arial" w:cs="Arial"/>
          <w:sz w:val="24"/>
          <w:szCs w:val="24"/>
        </w:rPr>
        <w:t>оставляю за собой</w:t>
      </w:r>
      <w:r w:rsidRPr="00CE64BA">
        <w:rPr>
          <w:rFonts w:ascii="Arial" w:eastAsia="Calibri" w:hAnsi="Arial" w:cs="Arial"/>
          <w:sz w:val="24"/>
          <w:szCs w:val="24"/>
        </w:rPr>
        <w:t>.</w:t>
      </w:r>
    </w:p>
    <w:p w:rsidR="00B1017F" w:rsidRDefault="00B1017F" w:rsidP="00B101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1017F" w:rsidRPr="001C5001" w:rsidRDefault="00B1017F" w:rsidP="00B101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1017F" w:rsidRDefault="00B1017F" w:rsidP="00B101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B1017F" w:rsidRDefault="00B1017F" w:rsidP="00B101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065F"/>
    <w:multiLevelType w:val="hybridMultilevel"/>
    <w:tmpl w:val="09882BEE"/>
    <w:lvl w:ilvl="0" w:tplc="AED84A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A3"/>
    <w:rsid w:val="001F3DA3"/>
    <w:rsid w:val="00B1017F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7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7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2019-11-13T08:57:00Z</dcterms:created>
  <dcterms:modified xsi:type="dcterms:W3CDTF">2019-11-13T08:57:00Z</dcterms:modified>
</cp:coreProperties>
</file>